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BE59" w14:textId="6BDE5811" w:rsidR="005420EB" w:rsidRPr="005420EB" w:rsidRDefault="00FD1F75" w:rsidP="005420EB">
      <w:pPr>
        <w:jc w:val="both"/>
        <w:rPr>
          <w:rFonts w:ascii="Times New Roman" w:eastAsia="Times New Roman" w:hAnsi="Times New Roman" w:cs="Times New Roman"/>
          <w:b/>
          <w:bCs/>
          <w:szCs w:val="24"/>
          <w:lang w:val="lv-LV" w:eastAsia="en-GB" w:bidi="ar-SA"/>
        </w:rPr>
      </w:pPr>
      <w:r w:rsidRPr="00AA7457">
        <w:rPr>
          <w:rFonts w:ascii="Times New Roman" w:eastAsia="Times New Roman" w:hAnsi="Times New Roman" w:cs="Times New Roman"/>
          <w:b/>
          <w:bCs/>
          <w:szCs w:val="24"/>
          <w:lang w:val="lv-LV" w:eastAsia="en-GB" w:bidi="ar-SA"/>
        </w:rPr>
        <w:t>SIA “</w:t>
      </w:r>
      <w:proofErr w:type="spellStart"/>
      <w:r w:rsidRPr="00AA7457">
        <w:rPr>
          <w:rFonts w:ascii="Times New Roman" w:eastAsia="Times New Roman" w:hAnsi="Times New Roman" w:cs="Times New Roman"/>
          <w:b/>
          <w:bCs/>
          <w:szCs w:val="24"/>
          <w:lang w:val="lv-LV" w:eastAsia="en-GB" w:bidi="ar-SA"/>
        </w:rPr>
        <w:t>All</w:t>
      </w:r>
      <w:proofErr w:type="spellEnd"/>
      <w:r w:rsidRPr="00AA7457">
        <w:rPr>
          <w:rFonts w:ascii="Times New Roman" w:eastAsia="Times New Roman" w:hAnsi="Times New Roman" w:cs="Times New Roman"/>
          <w:b/>
          <w:bCs/>
          <w:szCs w:val="24"/>
          <w:lang w:val="lv-LV" w:eastAsia="en-GB" w:bidi="ar-SA"/>
        </w:rPr>
        <w:t xml:space="preserve"> </w:t>
      </w:r>
      <w:proofErr w:type="spellStart"/>
      <w:r w:rsidRPr="00AA7457">
        <w:rPr>
          <w:rFonts w:ascii="Times New Roman" w:eastAsia="Times New Roman" w:hAnsi="Times New Roman" w:cs="Times New Roman"/>
          <w:b/>
          <w:bCs/>
          <w:szCs w:val="24"/>
          <w:lang w:val="lv-LV" w:eastAsia="en-GB" w:bidi="ar-SA"/>
        </w:rPr>
        <w:t>Media</w:t>
      </w:r>
      <w:proofErr w:type="spellEnd"/>
      <w:r w:rsidRPr="00AA7457">
        <w:rPr>
          <w:rFonts w:ascii="Times New Roman" w:eastAsia="Times New Roman" w:hAnsi="Times New Roman" w:cs="Times New Roman"/>
          <w:b/>
          <w:bCs/>
          <w:szCs w:val="24"/>
          <w:lang w:val="lv-LV" w:eastAsia="en-GB" w:bidi="ar-SA"/>
        </w:rPr>
        <w:t xml:space="preserve"> Latvia”</w:t>
      </w:r>
      <w:r w:rsidR="00FF372D">
        <w:rPr>
          <w:rFonts w:ascii="Times New Roman" w:eastAsia="Times New Roman" w:hAnsi="Times New Roman" w:cs="Times New Roman"/>
          <w:b/>
          <w:bCs/>
          <w:szCs w:val="24"/>
          <w:lang w:val="lv-LV" w:eastAsia="en-GB" w:bidi="ar-SA"/>
        </w:rPr>
        <w:t xml:space="preserve"> un</w:t>
      </w:r>
      <w:r w:rsidRPr="00AA7457">
        <w:rPr>
          <w:rFonts w:ascii="Times New Roman" w:eastAsia="Times New Roman" w:hAnsi="Times New Roman" w:cs="Times New Roman"/>
          <w:b/>
          <w:bCs/>
          <w:szCs w:val="24"/>
          <w:lang w:val="lv-LV" w:eastAsia="en-GB" w:bidi="ar-SA"/>
        </w:rPr>
        <w:t xml:space="preserve"> </w:t>
      </w:r>
      <w:r w:rsidR="00DE1458" w:rsidRPr="00DE1458">
        <w:rPr>
          <w:rFonts w:ascii="Times New Roman" w:eastAsia="Times New Roman" w:hAnsi="Times New Roman" w:cs="Times New Roman"/>
          <w:b/>
          <w:bCs/>
          <w:szCs w:val="24"/>
          <w:lang w:val="lv-LV" w:eastAsia="en-GB" w:bidi="ar-SA"/>
        </w:rPr>
        <w:t>SIA "Radio Skonto LV”</w:t>
      </w:r>
      <w:r w:rsidR="00AA7457">
        <w:rPr>
          <w:rFonts w:ascii="Times New Roman" w:eastAsia="Times New Roman" w:hAnsi="Times New Roman" w:cs="Times New Roman"/>
          <w:b/>
          <w:bCs/>
          <w:szCs w:val="24"/>
          <w:lang w:val="lv-LV" w:eastAsia="en-GB" w:bidi="ar-SA"/>
        </w:rPr>
        <w:t xml:space="preserve"> </w:t>
      </w:r>
      <w:r w:rsidR="00DE1458">
        <w:rPr>
          <w:rFonts w:ascii="Times New Roman" w:eastAsia="Times New Roman" w:hAnsi="Times New Roman" w:cs="Times New Roman"/>
          <w:b/>
          <w:bCs/>
          <w:szCs w:val="24"/>
          <w:lang w:val="lv-LV" w:eastAsia="en-GB" w:bidi="ar-SA"/>
        </w:rPr>
        <w:t>k</w:t>
      </w:r>
      <w:r w:rsidR="00AA7457">
        <w:rPr>
          <w:rFonts w:ascii="Times New Roman" w:eastAsia="Times New Roman" w:hAnsi="Times New Roman" w:cs="Times New Roman"/>
          <w:b/>
          <w:bCs/>
          <w:szCs w:val="24"/>
          <w:lang w:val="lv-LV" w:eastAsia="en-GB" w:bidi="ar-SA"/>
        </w:rPr>
        <w:t xml:space="preserve">opā ar vadošo partneri </w:t>
      </w:r>
      <w:r w:rsidR="00DE1458" w:rsidRPr="00AA7457">
        <w:rPr>
          <w:rFonts w:ascii="Times New Roman" w:eastAsia="Times New Roman" w:hAnsi="Times New Roman" w:cs="Times New Roman"/>
          <w:b/>
          <w:bCs/>
          <w:szCs w:val="24"/>
          <w:lang w:val="lv-LV" w:eastAsia="en-GB" w:bidi="ar-SA"/>
        </w:rPr>
        <w:t xml:space="preserve"> </w:t>
      </w:r>
      <w:r w:rsidR="005420EB" w:rsidRPr="005420EB">
        <w:rPr>
          <w:rFonts w:ascii="Times New Roman" w:eastAsia="Times New Roman" w:hAnsi="Times New Roman" w:cs="Times New Roman"/>
          <w:b/>
          <w:bCs/>
          <w:szCs w:val="24"/>
          <w:lang w:val="lv-LV" w:eastAsia="en-GB" w:bidi="ar-SA"/>
        </w:rPr>
        <w:t>AS “Radio SWH”</w:t>
      </w:r>
      <w:r w:rsidR="00EB19FF" w:rsidRPr="005420EB">
        <w:rPr>
          <w:rFonts w:ascii="Times New Roman" w:eastAsia="Times New Roman" w:hAnsi="Times New Roman" w:cs="Times New Roman"/>
          <w:b/>
          <w:bCs/>
          <w:szCs w:val="24"/>
          <w:lang w:val="lv-LV" w:eastAsia="en-GB" w:bidi="ar-SA"/>
        </w:rPr>
        <w:t xml:space="preserve"> 2024.gada </w:t>
      </w:r>
      <w:r w:rsidR="005420EB" w:rsidRPr="005420EB">
        <w:rPr>
          <w:rFonts w:ascii="Times New Roman" w:eastAsia="Times New Roman" w:hAnsi="Times New Roman" w:cs="Times New Roman"/>
          <w:b/>
          <w:bCs/>
          <w:szCs w:val="24"/>
          <w:lang w:val="lv-LV" w:eastAsia="en-GB" w:bidi="ar-SA"/>
        </w:rPr>
        <w:t>6.decembrī</w:t>
      </w:r>
      <w:r w:rsidR="00EB19FF" w:rsidRPr="005420EB">
        <w:rPr>
          <w:rFonts w:ascii="Times New Roman" w:eastAsia="Times New Roman" w:hAnsi="Times New Roman" w:cs="Times New Roman"/>
          <w:b/>
          <w:bCs/>
          <w:szCs w:val="24"/>
          <w:lang w:val="lv-LV" w:eastAsia="en-GB" w:bidi="ar-SA"/>
        </w:rPr>
        <w:t xml:space="preserve"> uzsāk</w:t>
      </w:r>
      <w:r w:rsidR="00B055F1">
        <w:rPr>
          <w:rFonts w:ascii="Times New Roman" w:eastAsia="Times New Roman" w:hAnsi="Times New Roman" w:cs="Times New Roman"/>
          <w:b/>
          <w:bCs/>
          <w:szCs w:val="24"/>
          <w:lang w:val="lv-LV" w:eastAsia="en-GB" w:bidi="ar-SA"/>
        </w:rPr>
        <w:t>a</w:t>
      </w:r>
      <w:r w:rsidR="00EB19FF" w:rsidRPr="005420EB">
        <w:rPr>
          <w:rFonts w:ascii="Times New Roman" w:eastAsia="Times New Roman" w:hAnsi="Times New Roman" w:cs="Times New Roman"/>
          <w:b/>
          <w:bCs/>
          <w:szCs w:val="24"/>
          <w:lang w:val="lv-LV" w:eastAsia="en-GB" w:bidi="ar-SA"/>
        </w:rPr>
        <w:t xml:space="preserve"> projekta “</w:t>
      </w:r>
      <w:r w:rsidR="005420EB" w:rsidRPr="005420EB">
        <w:rPr>
          <w:rFonts w:ascii="Times New Roman" w:eastAsia="Times New Roman" w:hAnsi="Times New Roman" w:cs="Times New Roman"/>
          <w:b/>
          <w:bCs/>
          <w:szCs w:val="24"/>
          <w:lang w:val="lv-LV" w:eastAsia="en-GB" w:bidi="ar-SA"/>
        </w:rPr>
        <w:t xml:space="preserve">AS “Radio SWH” digitālās transformācijas veicināšana, izstrādājot vienotu radio platformu un ieviešot </w:t>
      </w:r>
      <w:proofErr w:type="spellStart"/>
      <w:r w:rsidR="005420EB" w:rsidRPr="005420EB">
        <w:rPr>
          <w:rFonts w:ascii="Times New Roman" w:eastAsia="Times New Roman" w:hAnsi="Times New Roman" w:cs="Times New Roman"/>
          <w:b/>
          <w:bCs/>
          <w:szCs w:val="24"/>
          <w:lang w:val="lv-LV" w:eastAsia="en-GB" w:bidi="ar-SA"/>
        </w:rPr>
        <w:t>digitalizētu</w:t>
      </w:r>
      <w:proofErr w:type="spellEnd"/>
      <w:r w:rsidR="005420EB" w:rsidRPr="005420EB">
        <w:rPr>
          <w:rFonts w:ascii="Times New Roman" w:eastAsia="Times New Roman" w:hAnsi="Times New Roman" w:cs="Times New Roman"/>
          <w:b/>
          <w:bCs/>
          <w:szCs w:val="24"/>
          <w:lang w:val="lv-LV" w:eastAsia="en-GB" w:bidi="ar-SA"/>
        </w:rPr>
        <w:t xml:space="preserve"> risinājumu FM raidītāju darbības nodrošināšanai</w:t>
      </w:r>
      <w:r w:rsidR="00EB19FF" w:rsidRPr="005420EB">
        <w:rPr>
          <w:rFonts w:ascii="Times New Roman" w:eastAsia="Times New Roman" w:hAnsi="Times New Roman" w:cs="Times New Roman"/>
          <w:b/>
          <w:bCs/>
          <w:szCs w:val="24"/>
          <w:lang w:val="lv-LV" w:eastAsia="en-GB" w:bidi="ar-SA"/>
        </w:rPr>
        <w:t xml:space="preserve">” </w:t>
      </w:r>
      <w:r w:rsidR="005420EB" w:rsidRPr="005420EB">
        <w:rPr>
          <w:rFonts w:ascii="Times New Roman" w:eastAsia="Times New Roman" w:hAnsi="Times New Roman" w:cs="Times New Roman"/>
          <w:b/>
          <w:bCs/>
          <w:szCs w:val="24"/>
          <w:lang w:val="lv-LV" w:eastAsia="en-GB" w:bidi="ar-SA"/>
        </w:rPr>
        <w:t xml:space="preserve">(nr. 2.2.1.5.i.0/1/24/A/CFLA/026) </w:t>
      </w:r>
      <w:r w:rsidR="00EB19FF" w:rsidRPr="005420EB">
        <w:rPr>
          <w:rFonts w:ascii="Times New Roman" w:eastAsia="Times New Roman" w:hAnsi="Times New Roman" w:cs="Times New Roman"/>
          <w:b/>
          <w:bCs/>
          <w:szCs w:val="24"/>
          <w:lang w:val="lv-LV" w:eastAsia="en-GB" w:bidi="ar-SA"/>
        </w:rPr>
        <w:t>īstenošanu</w:t>
      </w:r>
      <w:r w:rsidR="005420EB" w:rsidRPr="005420EB">
        <w:rPr>
          <w:rFonts w:ascii="Times New Roman" w:eastAsia="Times New Roman" w:hAnsi="Times New Roman" w:cs="Times New Roman"/>
          <w:b/>
          <w:bCs/>
          <w:szCs w:val="24"/>
          <w:lang w:val="lv-LV" w:eastAsia="en-GB" w:bidi="ar-SA"/>
        </w:rPr>
        <w:t>.</w:t>
      </w:r>
    </w:p>
    <w:p w14:paraId="46AB2C08" w14:textId="77777777" w:rsidR="0084628D" w:rsidRDefault="0084628D" w:rsidP="00D84337">
      <w:pPr>
        <w:pStyle w:val="NormalWeb"/>
        <w:shd w:val="clear" w:color="auto" w:fill="FFFFFF"/>
        <w:spacing w:before="0" w:beforeAutospacing="0" w:after="0" w:afterAutospacing="0"/>
        <w:jc w:val="both"/>
        <w:rPr>
          <w:b/>
          <w:bCs/>
          <w:lang w:eastAsia="en-GB"/>
        </w:rPr>
      </w:pPr>
    </w:p>
    <w:p w14:paraId="1C57A4C2" w14:textId="5AD900C9" w:rsidR="00D84337" w:rsidRPr="00AB736F" w:rsidRDefault="00AA7457" w:rsidP="00D84337">
      <w:pPr>
        <w:pStyle w:val="NormalWeb"/>
        <w:shd w:val="clear" w:color="auto" w:fill="FFFFFF"/>
        <w:spacing w:before="0" w:beforeAutospacing="0" w:after="0" w:afterAutospacing="0"/>
        <w:jc w:val="both"/>
        <w:rPr>
          <w:b/>
          <w:bCs/>
          <w:lang w:eastAsia="en-GB"/>
        </w:rPr>
      </w:pPr>
      <w:r>
        <w:rPr>
          <w:b/>
          <w:bCs/>
          <w:lang w:eastAsia="en-GB"/>
        </w:rPr>
        <w:t xml:space="preserve">Partnerībā tiek nodrošināta </w:t>
      </w:r>
      <w:r w:rsidR="00AB736F">
        <w:rPr>
          <w:b/>
          <w:bCs/>
          <w:lang w:eastAsia="en-GB"/>
        </w:rPr>
        <w:t>p</w:t>
      </w:r>
      <w:r w:rsidR="00D84337" w:rsidRPr="00D84337">
        <w:rPr>
          <w:b/>
          <w:bCs/>
          <w:lang w:eastAsia="en-GB"/>
        </w:rPr>
        <w:t>rojekta darbīb</w:t>
      </w:r>
      <w:r w:rsidR="007B4168">
        <w:rPr>
          <w:b/>
          <w:bCs/>
          <w:lang w:eastAsia="en-GB"/>
        </w:rPr>
        <w:t>as</w:t>
      </w:r>
      <w:r w:rsidR="00AB736F">
        <w:rPr>
          <w:b/>
          <w:bCs/>
          <w:lang w:eastAsia="en-GB"/>
        </w:rPr>
        <w:t xml:space="preserve"> </w:t>
      </w:r>
      <w:r w:rsidR="007B4168">
        <w:rPr>
          <w:b/>
          <w:bCs/>
          <w:lang w:eastAsia="en-GB"/>
        </w:rPr>
        <w:t>“V</w:t>
      </w:r>
      <w:r w:rsidR="007B4168" w:rsidRPr="00AB736F">
        <w:rPr>
          <w:b/>
          <w:bCs/>
          <w:lang w:eastAsia="en-GB"/>
        </w:rPr>
        <w:t>ienotas Latvijas radio staciju platformas izstrāde</w:t>
      </w:r>
      <w:r w:rsidR="007B4168">
        <w:rPr>
          <w:b/>
          <w:bCs/>
          <w:lang w:eastAsia="en-GB"/>
        </w:rPr>
        <w:t xml:space="preserve">” </w:t>
      </w:r>
      <w:r>
        <w:rPr>
          <w:b/>
          <w:bCs/>
          <w:lang w:eastAsia="en-GB"/>
        </w:rPr>
        <w:t>realizācija</w:t>
      </w:r>
      <w:r w:rsidR="007B4168">
        <w:rPr>
          <w:b/>
          <w:bCs/>
          <w:lang w:eastAsia="en-GB"/>
        </w:rPr>
        <w:t>.</w:t>
      </w:r>
      <w:r w:rsidR="0084628D">
        <w:rPr>
          <w:lang w:eastAsia="en-GB"/>
        </w:rPr>
        <w:t xml:space="preserve"> Darbības mērķis ir </w:t>
      </w:r>
      <w:r w:rsidR="003E3A77" w:rsidRPr="003E3A77">
        <w:rPr>
          <w:lang w:eastAsia="en-GB"/>
        </w:rPr>
        <w:t>kopā ar sadarbības partneriem izstrādāt vienotu Latvijas radio staciju platformu, kuras funkcionalitāte nodrošinās visu vai lielāko daļu Latvijas radio satura publicēšanu aplikācijā, reāllaika datu ieguvi par lietotājiem, kā arī automatizētu reklāmas pakalpojumu pārdošanu</w:t>
      </w:r>
      <w:r w:rsidR="003E3A77">
        <w:rPr>
          <w:lang w:eastAsia="en-GB"/>
        </w:rPr>
        <w:t>.</w:t>
      </w:r>
    </w:p>
    <w:p w14:paraId="03CCAC57" w14:textId="77777777" w:rsidR="001E79AE" w:rsidRDefault="001E79AE">
      <w:pPr>
        <w:rPr>
          <w:lang w:val="lv-LV"/>
        </w:rPr>
      </w:pPr>
    </w:p>
    <w:p w14:paraId="79CE061A" w14:textId="37BB8FF3" w:rsidR="004C7173" w:rsidRDefault="004C7173" w:rsidP="004C7173">
      <w:pPr>
        <w:jc w:val="both"/>
        <w:rPr>
          <w:rFonts w:ascii="Times New Roman" w:hAnsi="Times New Roman" w:cs="Times New Roman"/>
          <w:bCs/>
        </w:rPr>
      </w:pPr>
      <w:r w:rsidRPr="004C7173">
        <w:rPr>
          <w:rFonts w:ascii="Times New Roman" w:hAnsi="Times New Roman" w:cs="Times New Roman"/>
          <w:bCs/>
        </w:rPr>
        <w:t>Projekt</w:t>
      </w:r>
      <w:r w:rsidRPr="001E79AE">
        <w:rPr>
          <w:rFonts w:ascii="Times New Roman" w:hAnsi="Times New Roman" w:cs="Times New Roman"/>
          <w:bCs/>
        </w:rPr>
        <w:t>s</w:t>
      </w:r>
      <w:r w:rsidRPr="004C7173">
        <w:rPr>
          <w:rFonts w:ascii="Times New Roman" w:hAnsi="Times New Roman" w:cs="Times New Roman"/>
          <w:bCs/>
        </w:rPr>
        <w:t xml:space="preserve"> tiek īstenots </w:t>
      </w:r>
      <w:r w:rsidR="001E79AE" w:rsidRPr="001E79AE">
        <w:rPr>
          <w:rFonts w:ascii="Times New Roman" w:hAnsi="Times New Roman" w:cs="Times New Roman" w:hint="cs"/>
          <w:bCs/>
        </w:rPr>
        <w:t xml:space="preserve">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w:t>
      </w:r>
      <w:r w:rsidR="001E79AE" w:rsidRPr="001E79AE">
        <w:rPr>
          <w:rFonts w:ascii="Times New Roman" w:hAnsi="Times New Roman" w:cs="Times New Roman"/>
          <w:bCs/>
        </w:rPr>
        <w:t>ietvaros</w:t>
      </w:r>
      <w:r w:rsidRPr="004C7173">
        <w:rPr>
          <w:rFonts w:ascii="Times New Roman" w:hAnsi="Times New Roman" w:cs="Times New Roman"/>
          <w:bCs/>
        </w:rPr>
        <w:t xml:space="preserve">. </w:t>
      </w:r>
    </w:p>
    <w:p w14:paraId="2883441F" w14:textId="77777777" w:rsidR="004C7173" w:rsidRDefault="004C7173" w:rsidP="004C7173">
      <w:pPr>
        <w:jc w:val="both"/>
        <w:rPr>
          <w:rFonts w:ascii="Times New Roman" w:hAnsi="Times New Roman" w:cs="Times New Roman"/>
          <w:bCs/>
        </w:rPr>
      </w:pPr>
    </w:p>
    <w:p w14:paraId="1ED3C155" w14:textId="5DB80C00" w:rsidR="009E0064" w:rsidRDefault="004C7173" w:rsidP="004C7173">
      <w:pPr>
        <w:jc w:val="both"/>
        <w:rPr>
          <w:rFonts w:ascii="Times New Roman" w:hAnsi="Times New Roman" w:cs="Times New Roman"/>
          <w:bCs/>
        </w:rPr>
      </w:pPr>
      <w:r w:rsidRPr="00AC3D80">
        <w:rPr>
          <w:rFonts w:ascii="Times New Roman" w:hAnsi="Times New Roman" w:cs="Times New Roman"/>
          <w:bCs/>
        </w:rPr>
        <w:t xml:space="preserve">Projekta kopējās attiecināmās izmaksas: </w:t>
      </w:r>
      <w:r w:rsidR="009E0064" w:rsidRPr="009E0064">
        <w:rPr>
          <w:rFonts w:ascii="Times New Roman" w:hAnsi="Times New Roman" w:cs="Times New Roman"/>
          <w:bCs/>
        </w:rPr>
        <w:t>399</w:t>
      </w:r>
      <w:r w:rsidR="001A70EE">
        <w:rPr>
          <w:rFonts w:ascii="Times New Roman" w:hAnsi="Times New Roman" w:cs="Times New Roman"/>
          <w:bCs/>
          <w:lang w:val="lv-LV"/>
        </w:rPr>
        <w:t xml:space="preserve"> </w:t>
      </w:r>
      <w:r w:rsidR="009E0064" w:rsidRPr="009E0064">
        <w:rPr>
          <w:rFonts w:ascii="Times New Roman" w:hAnsi="Times New Roman" w:cs="Times New Roman"/>
          <w:bCs/>
        </w:rPr>
        <w:t>380</w:t>
      </w:r>
      <w:r w:rsidRPr="00AC3D80">
        <w:rPr>
          <w:rFonts w:ascii="Times New Roman" w:hAnsi="Times New Roman" w:cs="Times New Roman"/>
          <w:bCs/>
        </w:rPr>
        <w:t xml:space="preserve"> EUR, plānotais </w:t>
      </w:r>
      <w:r w:rsidR="009E0064">
        <w:rPr>
          <w:rFonts w:ascii="Times New Roman" w:hAnsi="Times New Roman" w:cs="Times New Roman"/>
          <w:bCs/>
          <w:lang w:val="lv-LV"/>
        </w:rPr>
        <w:t xml:space="preserve">AF </w:t>
      </w:r>
      <w:r w:rsidRPr="00AC3D80">
        <w:rPr>
          <w:rFonts w:ascii="Times New Roman" w:hAnsi="Times New Roman" w:cs="Times New Roman"/>
          <w:bCs/>
        </w:rPr>
        <w:t xml:space="preserve">atbalsts </w:t>
      </w:r>
      <w:r w:rsidR="009E0064" w:rsidRPr="009E0064">
        <w:rPr>
          <w:rFonts w:ascii="Times New Roman" w:hAnsi="Times New Roman" w:cs="Times New Roman"/>
          <w:bCs/>
        </w:rPr>
        <w:t>399</w:t>
      </w:r>
      <w:r w:rsidR="001A70EE">
        <w:rPr>
          <w:rFonts w:ascii="Times New Roman" w:hAnsi="Times New Roman" w:cs="Times New Roman"/>
          <w:bCs/>
          <w:lang w:val="lv-LV"/>
        </w:rPr>
        <w:t xml:space="preserve"> </w:t>
      </w:r>
      <w:r w:rsidR="009E0064" w:rsidRPr="009E0064">
        <w:rPr>
          <w:rFonts w:ascii="Times New Roman" w:hAnsi="Times New Roman" w:cs="Times New Roman"/>
          <w:bCs/>
        </w:rPr>
        <w:t>380</w:t>
      </w:r>
      <w:r w:rsidR="001A70EE">
        <w:rPr>
          <w:rFonts w:ascii="Times New Roman" w:hAnsi="Times New Roman" w:cs="Times New Roman"/>
          <w:bCs/>
          <w:lang w:val="lv-LV"/>
        </w:rPr>
        <w:t xml:space="preserve"> </w:t>
      </w:r>
      <w:r w:rsidRPr="00AC3D80">
        <w:rPr>
          <w:rFonts w:ascii="Times New Roman" w:hAnsi="Times New Roman" w:cs="Times New Roman"/>
          <w:bCs/>
        </w:rPr>
        <w:t xml:space="preserve">EUR. </w:t>
      </w:r>
    </w:p>
    <w:p w14:paraId="7094B7D4" w14:textId="442F9A2E" w:rsidR="004C7173" w:rsidRDefault="004C7173" w:rsidP="004C7173">
      <w:pPr>
        <w:jc w:val="both"/>
        <w:rPr>
          <w:rFonts w:ascii="Times New Roman" w:hAnsi="Times New Roman" w:cs="Times New Roman"/>
          <w:bCs/>
        </w:rPr>
      </w:pPr>
      <w:r w:rsidRPr="00AC3D80">
        <w:rPr>
          <w:rFonts w:ascii="Times New Roman" w:hAnsi="Times New Roman" w:cs="Times New Roman"/>
          <w:bCs/>
        </w:rPr>
        <w:t>Projekt</w:t>
      </w:r>
      <w:r w:rsidR="002B7C9D">
        <w:rPr>
          <w:rFonts w:ascii="Times New Roman" w:hAnsi="Times New Roman" w:cs="Times New Roman"/>
          <w:bCs/>
          <w:lang w:val="lv-LV"/>
        </w:rPr>
        <w:t xml:space="preserve">a īstenošanas termiņš – no </w:t>
      </w:r>
      <w:r w:rsidR="003E3A77">
        <w:rPr>
          <w:rFonts w:ascii="Times New Roman" w:hAnsi="Times New Roman" w:cs="Times New Roman"/>
          <w:bCs/>
          <w:lang w:val="lv-LV"/>
        </w:rPr>
        <w:t xml:space="preserve">2024.gada 6.decembra līdz </w:t>
      </w:r>
      <w:r w:rsidR="001E79AE" w:rsidRPr="001E79AE">
        <w:rPr>
          <w:rFonts w:ascii="Times New Roman" w:hAnsi="Times New Roman" w:cs="Times New Roman"/>
          <w:bCs/>
        </w:rPr>
        <w:t>2026.gada 30.jūnijam</w:t>
      </w:r>
      <w:r w:rsidRPr="00AC3D80">
        <w:rPr>
          <w:rFonts w:ascii="Times New Roman" w:hAnsi="Times New Roman" w:cs="Times New Roman"/>
          <w:bCs/>
        </w:rPr>
        <w:t>.</w:t>
      </w:r>
    </w:p>
    <w:p w14:paraId="3171C085" w14:textId="67DE23E0" w:rsidR="004C7173" w:rsidRDefault="004C7173" w:rsidP="00B15AB5">
      <w:pPr>
        <w:rPr>
          <w:rFonts w:ascii="Times New Roman" w:hAnsi="Times New Roman" w:cs="Times New Roman"/>
          <w:bCs/>
        </w:rPr>
      </w:pPr>
    </w:p>
    <w:p w14:paraId="611CF3CE" w14:textId="4F675305" w:rsidR="004C7173" w:rsidRPr="004C7173" w:rsidRDefault="00EE53B4" w:rsidP="00EE53B4">
      <w:pPr>
        <w:jc w:val="center"/>
        <w:rPr>
          <w:rFonts w:ascii="Times New Roman" w:hAnsi="Times New Roman" w:cs="Times New Roman"/>
          <w:bCs/>
        </w:rPr>
      </w:pPr>
      <w:r>
        <w:rPr>
          <w:rFonts w:ascii="Times New Roman" w:hAnsi="Times New Roman" w:cs="Times New Roman"/>
          <w:bCs/>
          <w:noProof/>
        </w:rPr>
        <w:drawing>
          <wp:inline distT="0" distB="0" distL="0" distR="0" wp14:anchorId="49E8C8BF" wp14:editId="1655C0B8">
            <wp:extent cx="2985844" cy="1386733"/>
            <wp:effectExtent l="0" t="0" r="0" b="0"/>
            <wp:docPr id="2"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lag with yellow sta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2530" cy="1436282"/>
                    </a:xfrm>
                    <a:prstGeom prst="rect">
                      <a:avLst/>
                    </a:prstGeom>
                  </pic:spPr>
                </pic:pic>
              </a:graphicData>
            </a:graphic>
          </wp:inline>
        </w:drawing>
      </w:r>
    </w:p>
    <w:sectPr w:rsidR="004C7173" w:rsidRPr="004C7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559C"/>
    <w:multiLevelType w:val="hybridMultilevel"/>
    <w:tmpl w:val="0AFA983A"/>
    <w:lvl w:ilvl="0" w:tplc="6B8C5DC0">
      <w:start w:val="1"/>
      <w:numFmt w:val="bullet"/>
      <w:lvlText w:val="-"/>
      <w:lvlJc w:val="left"/>
      <w:pPr>
        <w:ind w:left="720" w:hanging="360"/>
      </w:pPr>
      <w:rPr>
        <w:rFonts w:ascii="Calibri" w:eastAsia="Times New Roman"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E65EF"/>
    <w:multiLevelType w:val="hybridMultilevel"/>
    <w:tmpl w:val="B2BEA544"/>
    <w:lvl w:ilvl="0" w:tplc="2480B37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7B7D6F"/>
    <w:multiLevelType w:val="hybridMultilevel"/>
    <w:tmpl w:val="A7DAD642"/>
    <w:lvl w:ilvl="0" w:tplc="6B8C5DC0">
      <w:start w:val="1"/>
      <w:numFmt w:val="bullet"/>
      <w:lvlText w:val="-"/>
      <w:lvlJc w:val="left"/>
      <w:pPr>
        <w:ind w:left="720" w:hanging="360"/>
      </w:pPr>
      <w:rPr>
        <w:rFonts w:ascii="Calibri" w:eastAsia="Times New Roman"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039909">
    <w:abstractNumId w:val="0"/>
  </w:num>
  <w:num w:numId="2" w16cid:durableId="1184591102">
    <w:abstractNumId w:val="1"/>
  </w:num>
  <w:num w:numId="3" w16cid:durableId="126283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FF"/>
    <w:rsid w:val="000C0B93"/>
    <w:rsid w:val="000D5C93"/>
    <w:rsid w:val="001A70EE"/>
    <w:rsid w:val="001D505F"/>
    <w:rsid w:val="001E79AE"/>
    <w:rsid w:val="002A3149"/>
    <w:rsid w:val="002B7C9D"/>
    <w:rsid w:val="003E3A77"/>
    <w:rsid w:val="004C7173"/>
    <w:rsid w:val="004E3709"/>
    <w:rsid w:val="0052653E"/>
    <w:rsid w:val="005420EB"/>
    <w:rsid w:val="00682C31"/>
    <w:rsid w:val="007B4168"/>
    <w:rsid w:val="0084628D"/>
    <w:rsid w:val="008F562B"/>
    <w:rsid w:val="00945A44"/>
    <w:rsid w:val="00985D7B"/>
    <w:rsid w:val="009E0064"/>
    <w:rsid w:val="00AA7457"/>
    <w:rsid w:val="00AB736F"/>
    <w:rsid w:val="00B055F1"/>
    <w:rsid w:val="00B15AB5"/>
    <w:rsid w:val="00BD7419"/>
    <w:rsid w:val="00C632E1"/>
    <w:rsid w:val="00D84337"/>
    <w:rsid w:val="00DE1458"/>
    <w:rsid w:val="00E175F2"/>
    <w:rsid w:val="00EB19FF"/>
    <w:rsid w:val="00EE53B4"/>
    <w:rsid w:val="00F72976"/>
    <w:rsid w:val="00F864C6"/>
    <w:rsid w:val="00FA675A"/>
    <w:rsid w:val="00FD1F75"/>
    <w:rsid w:val="00FF372D"/>
  </w:rsids>
  <m:mathPr>
    <m:mathFont m:val="Cambria Math"/>
    <m:brkBin m:val="before"/>
    <m:brkBinSub m:val="--"/>
    <m:smallFrac m:val="0"/>
    <m:dispDef/>
    <m:lMargin m:val="0"/>
    <m:rMargin m:val="0"/>
    <m:defJc m:val="centerGroup"/>
    <m:wrapIndent m:val="1440"/>
    <m:intLim m:val="subSup"/>
    <m:naryLim m:val="undOvr"/>
  </m:mathPr>
  <w:themeFontLang w:val="en-RU" w:bidi="hi-IN"/>
  <w:clrSchemeMapping w:bg1="light1" w:t1="dark1" w:bg2="light2" w:t2="dark2" w:accent1="accent1" w:accent2="accent2" w:accent3="accent3" w:accent4="accent4" w:accent5="accent5" w:accent6="accent6" w:hyperlink="hyperlink" w:followedHyperlink="followedHyperlink"/>
  <w:decimalSymbol w:val=","/>
  <w:listSeparator w:val=","/>
  <w14:docId w14:val="3B8158F4"/>
  <w15:chartTrackingRefBased/>
  <w15:docId w15:val="{80159081-1F68-7A4B-B7E3-3D890560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RU"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ementtoproof">
    <w:name w:val="elementtoproof"/>
    <w:basedOn w:val="Normal"/>
    <w:rsid w:val="00EB19FF"/>
    <w:pPr>
      <w:spacing w:before="100" w:beforeAutospacing="1" w:after="100" w:afterAutospacing="1"/>
    </w:pPr>
    <w:rPr>
      <w:rFonts w:ascii="Times New Roman" w:eastAsia="Times New Roman" w:hAnsi="Times New Roman" w:cs="Times New Roman"/>
      <w:szCs w:val="24"/>
      <w:lang w:val="lv-LV" w:eastAsia="en-GB" w:bidi="ar-SA"/>
    </w:rPr>
  </w:style>
  <w:style w:type="paragraph" w:styleId="NormalWeb">
    <w:name w:val="Normal (Web)"/>
    <w:basedOn w:val="Normal"/>
    <w:uiPriority w:val="99"/>
    <w:unhideWhenUsed/>
    <w:rsid w:val="00BD7419"/>
    <w:pPr>
      <w:spacing w:before="100" w:beforeAutospacing="1" w:after="100" w:afterAutospacing="1"/>
    </w:pPr>
    <w:rPr>
      <w:rFonts w:ascii="Times New Roman" w:eastAsia="Times New Roman" w:hAnsi="Times New Roman" w:cs="Times New Roman"/>
      <w:szCs w:val="24"/>
      <w:lang w:val="lv-LV" w:eastAsia="lv-LV" w:bidi="ar-SA"/>
    </w:rPr>
  </w:style>
  <w:style w:type="character" w:customStyle="1" w:styleId="ListParagraphChar">
    <w:name w:val="List Paragraph Char"/>
    <w:aliases w:val="H&amp;P List Paragraph Char,2 Char,Strip Char,Saraksta rindkopa Char,Saraksta rindkopa1 Char,Numbered Para 1 Char,Dot pt Char,No Spacing1 Char,List Paragraph Char Char Char Char,Indicator Text Char,List Paragraph1 Char,Bullet 1 Char"/>
    <w:link w:val="ListParagraph"/>
    <w:uiPriority w:val="34"/>
    <w:qFormat/>
    <w:locked/>
    <w:rsid w:val="00F864C6"/>
  </w:style>
  <w:style w:type="paragraph" w:styleId="ListParagraph">
    <w:name w:val="List Paragraph"/>
    <w:aliases w:val="H&amp;P List Paragraph,2,Strip,Saraksta rindkopa,Saraksta rindkopa1,Numbered Para 1,Dot pt,No Spacing1,List Paragraph Char Char Char,Indicator Text,List Paragraph1,Bullet 1,Bullet Points,MAIN CONTENT,IFCL - List Paragraph,List Paragraph12,Lis"/>
    <w:basedOn w:val="Normal"/>
    <w:link w:val="ListParagraphChar"/>
    <w:uiPriority w:val="34"/>
    <w:qFormat/>
    <w:rsid w:val="00F864C6"/>
    <w:pPr>
      <w:spacing w:after="160" w:line="259" w:lineRule="auto"/>
      <w:ind w:left="720"/>
      <w:contextualSpacing/>
    </w:pPr>
    <w:rPr>
      <w:rFonts w:cstheme="minorBidi"/>
    </w:rPr>
  </w:style>
  <w:style w:type="character" w:styleId="Hyperlink">
    <w:name w:val="Hyperlink"/>
    <w:basedOn w:val="DefaultParagraphFont"/>
    <w:uiPriority w:val="99"/>
    <w:unhideWhenUsed/>
    <w:rsid w:val="001D505F"/>
    <w:rPr>
      <w:color w:val="0563C1" w:themeColor="hyperlink"/>
      <w:u w:val="single"/>
    </w:rPr>
  </w:style>
  <w:style w:type="character" w:styleId="UnresolvedMention">
    <w:name w:val="Unresolved Mention"/>
    <w:basedOn w:val="DefaultParagraphFont"/>
    <w:uiPriority w:val="99"/>
    <w:semiHidden/>
    <w:unhideWhenUsed/>
    <w:rsid w:val="001D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Mežjāne-Pelša</dc:creator>
  <cp:keywords/>
  <dc:description/>
  <cp:lastModifiedBy>Agita Mežjāne-Pelša</cp:lastModifiedBy>
  <cp:revision>3</cp:revision>
  <dcterms:created xsi:type="dcterms:W3CDTF">2025-03-24T10:58:00Z</dcterms:created>
  <dcterms:modified xsi:type="dcterms:W3CDTF">2025-03-24T10:58:00Z</dcterms:modified>
</cp:coreProperties>
</file>